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F898E" w14:textId="77777777" w:rsidR="009B19B5" w:rsidRDefault="009B19B5" w:rsidP="009B19B5">
      <w:pPr>
        <w:pStyle w:val="Default"/>
      </w:pPr>
    </w:p>
    <w:p w14:paraId="5A9CF51C" w14:textId="4A3414B1" w:rsidR="009B19B5" w:rsidRDefault="009B19B5" w:rsidP="009B19B5">
      <w:pPr>
        <w:pStyle w:val="Default"/>
        <w:jc w:val="center"/>
        <w:rPr>
          <w:b/>
          <w:bCs/>
          <w:sz w:val="32"/>
          <w:szCs w:val="32"/>
        </w:rPr>
      </w:pPr>
      <w:r w:rsidRPr="009B19B5">
        <w:rPr>
          <w:b/>
          <w:bCs/>
          <w:sz w:val="32"/>
          <w:szCs w:val="32"/>
        </w:rPr>
        <w:t>Avaldus</w:t>
      </w:r>
    </w:p>
    <w:p w14:paraId="4B0A9920" w14:textId="77777777" w:rsidR="009B19B5" w:rsidRPr="009B19B5" w:rsidRDefault="009B19B5" w:rsidP="009B19B5">
      <w:pPr>
        <w:pStyle w:val="Default"/>
        <w:jc w:val="center"/>
        <w:rPr>
          <w:sz w:val="32"/>
          <w:szCs w:val="32"/>
        </w:rPr>
      </w:pPr>
    </w:p>
    <w:p w14:paraId="52741BEC" w14:textId="72BF3B96" w:rsidR="009B19B5" w:rsidRDefault="009B19B5" w:rsidP="009B19B5">
      <w:pPr>
        <w:pStyle w:val="Default"/>
        <w:jc w:val="right"/>
        <w:rPr>
          <w:b/>
          <w:bCs/>
        </w:rPr>
      </w:pPr>
      <w:r w:rsidRPr="009B19B5">
        <w:rPr>
          <w:b/>
          <w:bCs/>
        </w:rPr>
        <w:t xml:space="preserve">Tallinn </w:t>
      </w:r>
      <w:r w:rsidR="0048669E">
        <w:rPr>
          <w:b/>
          <w:bCs/>
        </w:rPr>
        <w:t>14</w:t>
      </w:r>
      <w:r w:rsidR="00781008">
        <w:rPr>
          <w:b/>
          <w:bCs/>
        </w:rPr>
        <w:t>.</w:t>
      </w:r>
      <w:r w:rsidR="0048669E">
        <w:rPr>
          <w:b/>
          <w:bCs/>
        </w:rPr>
        <w:t>1</w:t>
      </w:r>
      <w:r w:rsidRPr="009B19B5">
        <w:rPr>
          <w:b/>
          <w:bCs/>
        </w:rPr>
        <w:t>0.202</w:t>
      </w:r>
      <w:r w:rsidR="0048669E">
        <w:rPr>
          <w:b/>
          <w:bCs/>
        </w:rPr>
        <w:t>4</w:t>
      </w:r>
      <w:r w:rsidRPr="009B19B5">
        <w:rPr>
          <w:b/>
          <w:bCs/>
        </w:rPr>
        <w:t xml:space="preserve"> </w:t>
      </w:r>
    </w:p>
    <w:p w14:paraId="74CB3336" w14:textId="77777777" w:rsidR="009B19B5" w:rsidRPr="009B19B5" w:rsidRDefault="009B19B5" w:rsidP="009B19B5">
      <w:pPr>
        <w:pStyle w:val="Default"/>
        <w:jc w:val="right"/>
      </w:pPr>
    </w:p>
    <w:p w14:paraId="4B600407" w14:textId="77AA5036" w:rsidR="009B19B5" w:rsidRPr="009B19B5" w:rsidRDefault="009B19B5" w:rsidP="009B19B5">
      <w:pPr>
        <w:pStyle w:val="Default"/>
      </w:pPr>
      <w:r w:rsidRPr="009B19B5">
        <w:t xml:space="preserve">Soovime sõlmida uut AVP lepingut alates </w:t>
      </w:r>
      <w:r w:rsidR="0048669E">
        <w:t>1</w:t>
      </w:r>
      <w:r w:rsidR="00781008">
        <w:t>4</w:t>
      </w:r>
      <w:r w:rsidRPr="009B19B5">
        <w:t>.</w:t>
      </w:r>
      <w:r w:rsidR="0048669E">
        <w:t>1</w:t>
      </w:r>
      <w:r w:rsidRPr="009B19B5">
        <w:t>0.202</w:t>
      </w:r>
      <w:r w:rsidR="0048669E">
        <w:t>4</w:t>
      </w:r>
      <w:r w:rsidRPr="009B19B5">
        <w:t xml:space="preserve">. </w:t>
      </w:r>
    </w:p>
    <w:p w14:paraId="3D874B79" w14:textId="1DE1CA44" w:rsidR="009B19B5" w:rsidRDefault="009B19B5" w:rsidP="009B19B5">
      <w:pPr>
        <w:pStyle w:val="Default"/>
      </w:pPr>
      <w:r w:rsidRPr="009B19B5">
        <w:t>Klientide mugavuse huvides ja vigade tekkimise minimeerimiseks, palume anda meile juurdepääs järgmistele andmetele (huvitab andmepakett #</w:t>
      </w:r>
      <w:r w:rsidR="0048669E">
        <w:t>ERI</w:t>
      </w:r>
      <w:r w:rsidRPr="009B19B5">
        <w:t xml:space="preserve">): </w:t>
      </w:r>
    </w:p>
    <w:p w14:paraId="3A2F9BA5" w14:textId="77777777" w:rsidR="0048669E" w:rsidRDefault="0048669E" w:rsidP="009B19B5">
      <w:pPr>
        <w:pStyle w:val="Default"/>
      </w:pPr>
    </w:p>
    <w:p w14:paraId="4E54AC29" w14:textId="70BDDA4D" w:rsidR="0048669E" w:rsidRDefault="0048669E" w:rsidP="0048669E">
      <w:pPr>
        <w:pStyle w:val="Default"/>
        <w:numPr>
          <w:ilvl w:val="0"/>
          <w:numId w:val="1"/>
        </w:numPr>
      </w:pPr>
      <w:r w:rsidRPr="0048669E">
        <w:t>24 h jooksul teostada maksimaalselt 900 pöördumist</w:t>
      </w:r>
      <w:r>
        <w:t>;</w:t>
      </w:r>
    </w:p>
    <w:p w14:paraId="1BA47FAD" w14:textId="6C004194" w:rsidR="0048669E" w:rsidRDefault="0048669E" w:rsidP="0048669E">
      <w:pPr>
        <w:pStyle w:val="Default"/>
        <w:numPr>
          <w:ilvl w:val="0"/>
          <w:numId w:val="1"/>
        </w:numPr>
      </w:pPr>
      <w:r w:rsidRPr="0048669E">
        <w:t>1 h jooksul teostada maksimaalselt 300 pöördumist</w:t>
      </w:r>
      <w:r>
        <w:t>;</w:t>
      </w:r>
    </w:p>
    <w:p w14:paraId="06531A3F" w14:textId="5660E4B8" w:rsidR="0048669E" w:rsidRDefault="0048669E" w:rsidP="0048669E">
      <w:pPr>
        <w:pStyle w:val="Default"/>
        <w:numPr>
          <w:ilvl w:val="0"/>
          <w:numId w:val="1"/>
        </w:numPr>
      </w:pPr>
      <w:r w:rsidRPr="0048669E">
        <w:t>1 minuti jooksul teostada maksimaalselt 30 pöördumist</w:t>
      </w:r>
      <w:r>
        <w:t>,</w:t>
      </w:r>
      <w:r w:rsidRPr="0048669E">
        <w:t xml:space="preserve"> </w:t>
      </w:r>
      <w:r>
        <w:t>k</w:t>
      </w:r>
      <w:r w:rsidRPr="0048669E">
        <w:t>okku kuus 30 000.</w:t>
      </w:r>
    </w:p>
    <w:p w14:paraId="289597E9" w14:textId="77777777" w:rsidR="0048669E" w:rsidRDefault="0048669E" w:rsidP="0048669E">
      <w:pPr>
        <w:pStyle w:val="Default"/>
      </w:pPr>
    </w:p>
    <w:p w14:paraId="02D24DCF" w14:textId="77777777" w:rsidR="0048669E" w:rsidRDefault="0048669E" w:rsidP="0048669E">
      <w:pPr>
        <w:pStyle w:val="Default"/>
      </w:pPr>
      <w:r>
        <w:t>P</w:t>
      </w:r>
      <w:r w:rsidRPr="0048669E">
        <w:t xml:space="preserve">aketi kuutasu 125 eurot, millele lisandub 15 eurot iga andmegrupi eest. </w:t>
      </w:r>
    </w:p>
    <w:p w14:paraId="092CCD79" w14:textId="1530B71E" w:rsidR="0048669E" w:rsidRDefault="0048669E" w:rsidP="0048669E">
      <w:pPr>
        <w:pStyle w:val="Default"/>
      </w:pPr>
      <w:r w:rsidRPr="0048669E">
        <w:t>Hinnale lisandub käibemaks.</w:t>
      </w:r>
    </w:p>
    <w:p w14:paraId="0B6599B5" w14:textId="77777777" w:rsidR="0048669E" w:rsidRPr="009B19B5" w:rsidRDefault="0048669E" w:rsidP="0048669E">
      <w:pPr>
        <w:pStyle w:val="Default"/>
        <w:ind w:left="720"/>
      </w:pPr>
    </w:p>
    <w:p w14:paraId="7F652E9D" w14:textId="77777777" w:rsidR="00781008" w:rsidRDefault="00781008" w:rsidP="00781008">
      <w:pPr>
        <w:pStyle w:val="Normaallaadveeb"/>
        <w:shd w:val="clear" w:color="auto" w:fill="FFFFFF"/>
        <w:spacing w:before="0" w:beforeAutospacing="0"/>
        <w:rPr>
          <w:rFonts w:ascii="Roboto" w:hAnsi="Roboto"/>
          <w:color w:val="000000"/>
        </w:rPr>
      </w:pPr>
      <w:r>
        <w:rPr>
          <w:rStyle w:val="Tugev"/>
          <w:rFonts w:ascii="Roboto" w:hAnsi="Roboto"/>
          <w:b w:val="0"/>
          <w:bCs w:val="0"/>
          <w:color w:val="000000"/>
        </w:rPr>
        <w:t>Väljundid:</w:t>
      </w:r>
    </w:p>
    <w:p w14:paraId="67BA348B" w14:textId="77777777" w:rsidR="00781008" w:rsidRDefault="00781008" w:rsidP="00781008">
      <w:pPr>
        <w:pStyle w:val="Normaallaadveeb"/>
        <w:shd w:val="clear" w:color="auto" w:fill="FFFFFF"/>
        <w:spacing w:before="0" w:beforeAutospacing="0"/>
        <w:rPr>
          <w:rFonts w:ascii="Roboto" w:hAnsi="Roboto"/>
          <w:color w:val="000000"/>
        </w:rPr>
      </w:pPr>
      <w:r>
        <w:rPr>
          <w:rStyle w:val="Tugev"/>
          <w:rFonts w:ascii="Roboto" w:hAnsi="Roboto"/>
          <w:b w:val="0"/>
          <w:bCs w:val="0"/>
          <w:color w:val="000000"/>
        </w:rPr>
        <w:t>1. Sõiduki põhiandmed</w:t>
      </w:r>
    </w:p>
    <w:p w14:paraId="6D7EADE8" w14:textId="77777777" w:rsidR="00781008" w:rsidRDefault="00781008" w:rsidP="00781008">
      <w:pPr>
        <w:pStyle w:val="Normaallaadveeb"/>
        <w:shd w:val="clear" w:color="auto" w:fill="FFFFFF"/>
        <w:spacing w:before="0" w:before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1) Mark</w:t>
      </w:r>
      <w:r>
        <w:rPr>
          <w:rFonts w:ascii="Roboto" w:hAnsi="Roboto"/>
          <w:color w:val="000000"/>
        </w:rPr>
        <w:br/>
        <w:t>2) Kaubanduslik nimetus</w:t>
      </w:r>
      <w:r>
        <w:rPr>
          <w:rFonts w:ascii="Roboto" w:hAnsi="Roboto"/>
          <w:color w:val="000000"/>
        </w:rPr>
        <w:br/>
        <w:t>3) Modifikatsioon</w:t>
      </w:r>
      <w:r>
        <w:rPr>
          <w:rFonts w:ascii="Roboto" w:hAnsi="Roboto"/>
          <w:color w:val="000000"/>
        </w:rPr>
        <w:br/>
        <w:t>4) Tüübikinnituse number</w:t>
      </w:r>
      <w:r>
        <w:rPr>
          <w:rFonts w:ascii="Roboto" w:hAnsi="Roboto"/>
          <w:color w:val="000000"/>
        </w:rPr>
        <w:br/>
        <w:t>5) Tüübikinnituse laiend</w:t>
      </w:r>
      <w:r>
        <w:rPr>
          <w:rFonts w:ascii="Roboto" w:hAnsi="Roboto"/>
          <w:color w:val="000000"/>
        </w:rPr>
        <w:br/>
        <w:t>6) Tüüp</w:t>
      </w:r>
      <w:r>
        <w:rPr>
          <w:rFonts w:ascii="Roboto" w:hAnsi="Roboto"/>
          <w:color w:val="000000"/>
        </w:rPr>
        <w:br/>
        <w:t>7) Variant</w:t>
      </w:r>
      <w:r>
        <w:rPr>
          <w:rFonts w:ascii="Roboto" w:hAnsi="Roboto"/>
          <w:color w:val="000000"/>
        </w:rPr>
        <w:br/>
        <w:t>8) Versioon</w:t>
      </w:r>
      <w:r>
        <w:rPr>
          <w:rFonts w:ascii="Roboto" w:hAnsi="Roboto"/>
          <w:color w:val="000000"/>
        </w:rPr>
        <w:br/>
        <w:t>9) Kategooria</w:t>
      </w:r>
      <w:r>
        <w:rPr>
          <w:rFonts w:ascii="Roboto" w:hAnsi="Roboto"/>
          <w:color w:val="000000"/>
        </w:rPr>
        <w:br/>
        <w:t>10) Värvus</w:t>
      </w:r>
      <w:r>
        <w:rPr>
          <w:rFonts w:ascii="Roboto" w:hAnsi="Roboto"/>
          <w:color w:val="000000"/>
        </w:rPr>
        <w:br/>
        <w:t>11) Mitmevärviline</w:t>
      </w:r>
      <w:r>
        <w:rPr>
          <w:rFonts w:ascii="Roboto" w:hAnsi="Roboto"/>
          <w:color w:val="000000"/>
        </w:rPr>
        <w:br/>
        <w:t>12) Esma reg. kuupäev</w:t>
      </w:r>
      <w:r>
        <w:rPr>
          <w:rFonts w:ascii="Roboto" w:hAnsi="Roboto"/>
          <w:color w:val="000000"/>
        </w:rPr>
        <w:br/>
        <w:t>13) Eestis registreerimise kuupäev</w:t>
      </w:r>
      <w:r>
        <w:rPr>
          <w:rFonts w:ascii="Roboto" w:hAnsi="Roboto"/>
          <w:color w:val="000000"/>
        </w:rPr>
        <w:br/>
        <w:t>14) Päritoluriik</w:t>
      </w:r>
      <w:r>
        <w:rPr>
          <w:rFonts w:ascii="Roboto" w:hAnsi="Roboto"/>
          <w:color w:val="000000"/>
        </w:rPr>
        <w:br/>
        <w:t>15) Klass</w:t>
      </w:r>
      <w:r>
        <w:rPr>
          <w:rFonts w:ascii="Roboto" w:hAnsi="Roboto"/>
          <w:color w:val="000000"/>
        </w:rPr>
        <w:br/>
        <w:t>16) Kere nimetus</w:t>
      </w:r>
      <w:r>
        <w:rPr>
          <w:rFonts w:ascii="Roboto" w:hAnsi="Roboto"/>
          <w:color w:val="000000"/>
        </w:rPr>
        <w:br/>
        <w:t>17) Kere tüüp</w:t>
      </w:r>
      <w:r>
        <w:rPr>
          <w:rFonts w:ascii="Roboto" w:hAnsi="Roboto"/>
          <w:color w:val="000000"/>
        </w:rPr>
        <w:br/>
        <w:t>18) Baastehas</w:t>
      </w:r>
      <w:r>
        <w:rPr>
          <w:rFonts w:ascii="Roboto" w:hAnsi="Roboto"/>
          <w:color w:val="000000"/>
        </w:rPr>
        <w:br/>
        <w:t>19) Järgmise ülevaatuse aeg</w:t>
      </w:r>
    </w:p>
    <w:p w14:paraId="2FE28F53" w14:textId="77777777" w:rsidR="00781008" w:rsidRDefault="00781008" w:rsidP="00781008">
      <w:pPr>
        <w:pStyle w:val="Normaallaadveeb"/>
        <w:shd w:val="clear" w:color="auto" w:fill="FFFFFF"/>
        <w:spacing w:before="0" w:beforeAutospacing="0"/>
        <w:rPr>
          <w:rFonts w:ascii="Roboto" w:hAnsi="Roboto"/>
          <w:color w:val="000000"/>
        </w:rPr>
      </w:pPr>
      <w:r>
        <w:rPr>
          <w:rStyle w:val="Tugev"/>
          <w:rFonts w:ascii="Roboto" w:hAnsi="Roboto"/>
          <w:b w:val="0"/>
          <w:bCs w:val="0"/>
          <w:color w:val="000000"/>
        </w:rPr>
        <w:t>2. Sõiduki tehnilised andmed</w:t>
      </w:r>
      <w:r>
        <w:rPr>
          <w:rFonts w:ascii="Roboto" w:hAnsi="Roboto"/>
          <w:color w:val="000000"/>
        </w:rPr>
        <w:br/>
        <w:t>1) Täismass</w:t>
      </w:r>
      <w:r>
        <w:rPr>
          <w:rFonts w:ascii="Roboto" w:hAnsi="Roboto"/>
          <w:color w:val="000000"/>
        </w:rPr>
        <w:br/>
        <w:t>2) Registrimass</w:t>
      </w:r>
      <w:r>
        <w:rPr>
          <w:rFonts w:ascii="Roboto" w:hAnsi="Roboto"/>
          <w:color w:val="000000"/>
        </w:rPr>
        <w:br/>
        <w:t>3) Tühimass</w:t>
      </w:r>
      <w:r>
        <w:rPr>
          <w:rFonts w:ascii="Roboto" w:hAnsi="Roboto"/>
          <w:color w:val="000000"/>
        </w:rPr>
        <w:br/>
        <w:t>4) Kandevõime</w:t>
      </w:r>
      <w:r>
        <w:rPr>
          <w:rFonts w:ascii="Roboto" w:hAnsi="Roboto"/>
          <w:color w:val="000000"/>
        </w:rPr>
        <w:br/>
        <w:t>5) Autorongi mass</w:t>
      </w:r>
      <w:r>
        <w:rPr>
          <w:rFonts w:ascii="Roboto" w:hAnsi="Roboto"/>
          <w:color w:val="000000"/>
        </w:rPr>
        <w:br/>
        <w:t>6) Lubatud piduritega haagise mass</w:t>
      </w:r>
      <w:r>
        <w:rPr>
          <w:rFonts w:ascii="Roboto" w:hAnsi="Roboto"/>
          <w:color w:val="000000"/>
        </w:rPr>
        <w:br/>
        <w:t>7) Lubatud piduriteta haagise mass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lastRenderedPageBreak/>
        <w:t>8) Lubatud koormus haakeseadmele</w:t>
      </w:r>
      <w:r>
        <w:rPr>
          <w:rFonts w:ascii="Roboto" w:hAnsi="Roboto"/>
          <w:color w:val="000000"/>
        </w:rPr>
        <w:br/>
        <w:t>9) Pikkus</w:t>
      </w:r>
      <w:r>
        <w:rPr>
          <w:rFonts w:ascii="Roboto" w:hAnsi="Roboto"/>
          <w:color w:val="000000"/>
        </w:rPr>
        <w:br/>
        <w:t>10) Haagise lühike pikkus</w:t>
      </w:r>
      <w:r>
        <w:rPr>
          <w:rFonts w:ascii="Roboto" w:hAnsi="Roboto"/>
          <w:color w:val="000000"/>
        </w:rPr>
        <w:br/>
        <w:t>11) Laius</w:t>
      </w:r>
      <w:r>
        <w:rPr>
          <w:rFonts w:ascii="Roboto" w:hAnsi="Roboto"/>
          <w:color w:val="000000"/>
        </w:rPr>
        <w:br/>
        <w:t>12) Kõrgus</w:t>
      </w:r>
      <w:r>
        <w:rPr>
          <w:rFonts w:ascii="Roboto" w:hAnsi="Roboto"/>
          <w:color w:val="000000"/>
        </w:rPr>
        <w:br/>
        <w:t>13) Uksi </w:t>
      </w:r>
      <w:r>
        <w:rPr>
          <w:rFonts w:ascii="Roboto" w:hAnsi="Roboto"/>
          <w:color w:val="000000"/>
        </w:rPr>
        <w:br/>
        <w:t>14) Istekohti</w:t>
      </w:r>
      <w:r>
        <w:rPr>
          <w:rFonts w:ascii="Roboto" w:hAnsi="Roboto"/>
          <w:color w:val="000000"/>
        </w:rPr>
        <w:br/>
        <w:t>15) Istekohti juhi kõrval</w:t>
      </w:r>
      <w:r>
        <w:rPr>
          <w:rFonts w:ascii="Roboto" w:hAnsi="Roboto"/>
          <w:color w:val="000000"/>
        </w:rPr>
        <w:br/>
        <w:t>16) Seisukohti</w:t>
      </w:r>
      <w:r>
        <w:rPr>
          <w:rFonts w:ascii="Roboto" w:hAnsi="Roboto"/>
          <w:color w:val="000000"/>
        </w:rPr>
        <w:br/>
        <w:t>17) Telgede vahe ehk baasid</w:t>
      </w:r>
      <w:r>
        <w:rPr>
          <w:rFonts w:ascii="Roboto" w:hAnsi="Roboto"/>
          <w:color w:val="000000"/>
        </w:rPr>
        <w:br/>
        <w:t>18) Telgi kokku</w:t>
      </w:r>
      <w:r>
        <w:rPr>
          <w:rFonts w:ascii="Roboto" w:hAnsi="Roboto"/>
          <w:color w:val="000000"/>
        </w:rPr>
        <w:br/>
        <w:t>19) Veotelgi</w:t>
      </w:r>
      <w:r>
        <w:rPr>
          <w:rFonts w:ascii="Roboto" w:hAnsi="Roboto"/>
          <w:color w:val="000000"/>
        </w:rPr>
        <w:br/>
        <w:t>20) Juhttelgi</w:t>
      </w:r>
      <w:r>
        <w:rPr>
          <w:rFonts w:ascii="Roboto" w:hAnsi="Roboto"/>
          <w:color w:val="000000"/>
        </w:rPr>
        <w:br/>
        <w:t>21) Veo ja juhttelgede asukoht</w:t>
      </w:r>
      <w:r>
        <w:rPr>
          <w:rFonts w:ascii="Roboto" w:hAnsi="Roboto"/>
          <w:color w:val="000000"/>
        </w:rPr>
        <w:br/>
        <w:t>22) Lubatud suurimad teljekoormused</w:t>
      </w:r>
      <w:r>
        <w:rPr>
          <w:rFonts w:ascii="Roboto" w:hAnsi="Roboto"/>
          <w:color w:val="000000"/>
        </w:rPr>
        <w:br/>
        <w:t>23) Registriteljekoormused</w:t>
      </w:r>
      <w:r>
        <w:rPr>
          <w:rFonts w:ascii="Roboto" w:hAnsi="Roboto"/>
          <w:color w:val="000000"/>
        </w:rPr>
        <w:br/>
        <w:t>24) Rehvid telgede kaupa</w:t>
      </w:r>
      <w:r>
        <w:rPr>
          <w:rFonts w:ascii="Roboto" w:hAnsi="Roboto"/>
          <w:color w:val="000000"/>
        </w:rPr>
        <w:br/>
        <w:t>25) Mootori mudel</w:t>
      </w:r>
      <w:r>
        <w:rPr>
          <w:rFonts w:ascii="Roboto" w:hAnsi="Roboto"/>
          <w:color w:val="000000"/>
        </w:rPr>
        <w:br/>
        <w:t>26) Mootori töömaht</w:t>
      </w:r>
      <w:r>
        <w:rPr>
          <w:rFonts w:ascii="Roboto" w:hAnsi="Roboto"/>
          <w:color w:val="000000"/>
        </w:rPr>
        <w:br/>
        <w:t>27) Mootori võimsus / pööretel</w:t>
      </w:r>
      <w:r>
        <w:rPr>
          <w:rFonts w:ascii="Roboto" w:hAnsi="Roboto"/>
          <w:color w:val="000000"/>
        </w:rPr>
        <w:br/>
        <w:t>28) Mootori tüüp</w:t>
      </w:r>
      <w:r>
        <w:rPr>
          <w:rFonts w:ascii="Roboto" w:hAnsi="Roboto"/>
          <w:color w:val="000000"/>
        </w:rPr>
        <w:br/>
        <w:t>29) Kütuse liik </w:t>
      </w:r>
      <w:r>
        <w:rPr>
          <w:rFonts w:ascii="Roboto" w:hAnsi="Roboto"/>
          <w:color w:val="000000"/>
        </w:rPr>
        <w:br/>
        <w:t>30) Käigukasti tüüp</w:t>
      </w:r>
      <w:r>
        <w:rPr>
          <w:rFonts w:ascii="Roboto" w:hAnsi="Roboto"/>
          <w:color w:val="000000"/>
        </w:rPr>
        <w:br/>
        <w:t>31) Suurim kiirus</w:t>
      </w:r>
      <w:r>
        <w:rPr>
          <w:rFonts w:ascii="Roboto" w:hAnsi="Roboto"/>
          <w:color w:val="000000"/>
        </w:rPr>
        <w:br/>
        <w:t>32) Kiiruse piirang</w:t>
      </w:r>
      <w:r>
        <w:rPr>
          <w:rFonts w:ascii="Roboto" w:hAnsi="Roboto"/>
          <w:color w:val="000000"/>
        </w:rPr>
        <w:br/>
        <w:t>33) L-kat. erivõimsus</w:t>
      </w:r>
      <w:r>
        <w:rPr>
          <w:rFonts w:ascii="Roboto" w:hAnsi="Roboto"/>
          <w:color w:val="000000"/>
        </w:rPr>
        <w:br/>
        <w:t>34) Heitmenorm</w:t>
      </w:r>
      <w:r>
        <w:rPr>
          <w:rFonts w:ascii="Roboto" w:hAnsi="Roboto"/>
          <w:color w:val="000000"/>
        </w:rPr>
        <w:br/>
        <w:t>35) Seisumüra</w:t>
      </w:r>
      <w:r>
        <w:rPr>
          <w:rFonts w:ascii="Roboto" w:hAnsi="Roboto"/>
          <w:color w:val="000000"/>
        </w:rPr>
        <w:br/>
        <w:t>36) Sõidumüra</w:t>
      </w:r>
      <w:r>
        <w:rPr>
          <w:rFonts w:ascii="Roboto" w:hAnsi="Roboto"/>
          <w:color w:val="000000"/>
        </w:rPr>
        <w:br/>
        <w:t>37) CO2</w:t>
      </w:r>
      <w:r>
        <w:rPr>
          <w:rFonts w:ascii="Roboto" w:hAnsi="Roboto"/>
          <w:color w:val="000000"/>
        </w:rPr>
        <w:br/>
        <w:t>38) Kütusekulu maanteel/linnas/keskmine  (Elektrienergia kulu el.autodel, Wh/km)</w:t>
      </w:r>
      <w:r>
        <w:rPr>
          <w:rFonts w:ascii="Roboto" w:hAnsi="Roboto"/>
          <w:color w:val="000000"/>
        </w:rPr>
        <w:br/>
        <w:t>39) Märkused</w:t>
      </w:r>
      <w:r>
        <w:rPr>
          <w:rFonts w:ascii="Roboto" w:hAnsi="Roboto"/>
          <w:color w:val="000000"/>
        </w:rPr>
        <w:br/>
        <w:t>40) Ümberehituse andmed</w:t>
      </w:r>
    </w:p>
    <w:p w14:paraId="21A12850" w14:textId="77777777" w:rsidR="00781008" w:rsidRDefault="00781008" w:rsidP="00781008">
      <w:pPr>
        <w:pStyle w:val="Normaallaadveeb"/>
        <w:shd w:val="clear" w:color="auto" w:fill="FFFFFF"/>
        <w:spacing w:before="0" w:beforeAutospacing="0"/>
        <w:rPr>
          <w:rFonts w:ascii="Roboto" w:hAnsi="Roboto"/>
          <w:color w:val="000000"/>
        </w:rPr>
      </w:pPr>
      <w:r>
        <w:rPr>
          <w:rStyle w:val="Tugev"/>
          <w:rFonts w:ascii="Roboto" w:hAnsi="Roboto"/>
          <w:b w:val="0"/>
          <w:bCs w:val="0"/>
          <w:color w:val="000000"/>
        </w:rPr>
        <w:t>3. Tehnoülevaatus</w:t>
      </w:r>
      <w:r>
        <w:rPr>
          <w:rFonts w:ascii="Roboto" w:hAnsi="Roboto"/>
          <w:color w:val="000000"/>
        </w:rPr>
        <w:br/>
        <w:t>1) Ülevaatuse teostamise kuupäev ja kellaaeg</w:t>
      </w:r>
      <w:r>
        <w:rPr>
          <w:rFonts w:ascii="Roboto" w:hAnsi="Roboto"/>
          <w:color w:val="000000"/>
        </w:rPr>
        <w:br/>
        <w:t>2) Ülevaatuse liik</w:t>
      </w:r>
      <w:r>
        <w:rPr>
          <w:rFonts w:ascii="Roboto" w:hAnsi="Roboto"/>
          <w:color w:val="000000"/>
        </w:rPr>
        <w:br/>
        <w:t>3) Otsus</w:t>
      </w:r>
      <w:r>
        <w:rPr>
          <w:rFonts w:ascii="Roboto" w:hAnsi="Roboto"/>
          <w:color w:val="000000"/>
        </w:rPr>
        <w:br/>
        <w:t>4) Järgmise ülevaatuse aeg</w:t>
      </w:r>
      <w:r>
        <w:rPr>
          <w:rFonts w:ascii="Roboto" w:hAnsi="Roboto"/>
          <w:color w:val="000000"/>
        </w:rPr>
        <w:br/>
        <w:t>5) Rikked (detailne)</w:t>
      </w:r>
      <w:r>
        <w:rPr>
          <w:rFonts w:ascii="Roboto" w:hAnsi="Roboto"/>
          <w:color w:val="000000"/>
        </w:rPr>
        <w:br/>
        <w:t>6) Kolmanda poole hodomeetri näit (Ülevaatuspunktid, reg eelsed ja remonditöökojad)</w:t>
      </w:r>
      <w:r>
        <w:rPr>
          <w:rFonts w:ascii="Roboto" w:hAnsi="Roboto"/>
          <w:color w:val="000000"/>
        </w:rPr>
        <w:br/>
        <w:t>7) Teostanud ettevõtte nimetus</w:t>
      </w:r>
      <w:r>
        <w:rPr>
          <w:rFonts w:ascii="Roboto" w:hAnsi="Roboto"/>
          <w:color w:val="000000"/>
        </w:rPr>
        <w:br/>
        <w:t>8) Ülevaatust teostanud punkti aadress</w:t>
      </w:r>
    </w:p>
    <w:p w14:paraId="1881797D" w14:textId="77777777" w:rsidR="00781008" w:rsidRDefault="00781008" w:rsidP="00781008">
      <w:pPr>
        <w:pStyle w:val="Normaallaadveeb"/>
        <w:shd w:val="clear" w:color="auto" w:fill="FFFFFF"/>
        <w:spacing w:before="0" w:beforeAutospacing="0"/>
        <w:rPr>
          <w:rFonts w:ascii="Roboto" w:hAnsi="Roboto"/>
          <w:color w:val="000000"/>
        </w:rPr>
      </w:pPr>
      <w:r>
        <w:rPr>
          <w:rStyle w:val="Tugev"/>
          <w:rFonts w:ascii="Roboto" w:hAnsi="Roboto"/>
          <w:b w:val="0"/>
          <w:bCs w:val="0"/>
          <w:color w:val="000000"/>
        </w:rPr>
        <w:t>6. Valitavad juurdepääsupiiranguga andmed</w:t>
      </w:r>
    </w:p>
    <w:p w14:paraId="3A1E7352" w14:textId="77777777" w:rsidR="00781008" w:rsidRDefault="00781008" w:rsidP="00781008">
      <w:pPr>
        <w:pStyle w:val="Normaallaadveeb"/>
        <w:shd w:val="clear" w:color="auto" w:fill="FFFFFF"/>
        <w:spacing w:before="0" w:before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lastRenderedPageBreak/>
        <w:t>1) Registreerimisnumber</w:t>
      </w:r>
      <w:r>
        <w:rPr>
          <w:rFonts w:ascii="Roboto" w:hAnsi="Roboto"/>
          <w:color w:val="000000"/>
        </w:rPr>
        <w:br/>
        <w:t>2) VIN-kood</w:t>
      </w:r>
      <w:r>
        <w:rPr>
          <w:rFonts w:ascii="Roboto" w:hAnsi="Roboto"/>
          <w:color w:val="000000"/>
        </w:rPr>
        <w:br/>
        <w:t>3) Registreerimistunnistuse number</w:t>
      </w:r>
      <w:r>
        <w:rPr>
          <w:rFonts w:ascii="Roboto" w:hAnsi="Roboto"/>
          <w:color w:val="000000"/>
        </w:rPr>
        <w:br/>
        <w:t>4) Registreerimistunnistuse väljastamise kuupäev</w:t>
      </w:r>
    </w:p>
    <w:p w14:paraId="1FDF6816" w14:textId="77777777" w:rsidR="009B19B5" w:rsidRPr="009B19B5" w:rsidRDefault="009B19B5" w:rsidP="009B19B5">
      <w:pPr>
        <w:pStyle w:val="Default"/>
      </w:pPr>
    </w:p>
    <w:p w14:paraId="34B9B3EC" w14:textId="61407280" w:rsidR="009B19B5" w:rsidRDefault="009B19B5" w:rsidP="009B19B5">
      <w:pPr>
        <w:pStyle w:val="Default"/>
      </w:pPr>
      <w:r w:rsidRPr="009B19B5">
        <w:t xml:space="preserve">Vajame </w:t>
      </w:r>
      <w:r>
        <w:t>T</w:t>
      </w:r>
      <w:r w:rsidRPr="009B19B5">
        <w:t xml:space="preserve">eie poolt edastatud infot müügipakkumiste hindamiseks ja kasutajate vigade riski minimeerimiseks. </w:t>
      </w:r>
    </w:p>
    <w:p w14:paraId="0D6C7981" w14:textId="77777777" w:rsidR="009B19B5" w:rsidRPr="009B19B5" w:rsidRDefault="009B19B5" w:rsidP="009B19B5">
      <w:pPr>
        <w:pStyle w:val="Default"/>
      </w:pPr>
    </w:p>
    <w:p w14:paraId="533832CF" w14:textId="77777777" w:rsidR="009B19B5" w:rsidRPr="009B19B5" w:rsidRDefault="009B19B5" w:rsidP="009B19B5">
      <w:pPr>
        <w:pStyle w:val="Default"/>
      </w:pPr>
      <w:r w:rsidRPr="009B19B5">
        <w:t xml:space="preserve">Veebilehel see töötab niimoodi: </w:t>
      </w:r>
    </w:p>
    <w:p w14:paraId="2E021361" w14:textId="77777777" w:rsidR="009B19B5" w:rsidRPr="009B19B5" w:rsidRDefault="009B19B5" w:rsidP="009B19B5">
      <w:pPr>
        <w:pStyle w:val="Default"/>
      </w:pPr>
      <w:r w:rsidRPr="009B19B5">
        <w:t xml:space="preserve">1. Klient viib meie kodulehel </w:t>
      </w:r>
    </w:p>
    <w:p w14:paraId="20AE4476" w14:textId="77777777" w:rsidR="009B19B5" w:rsidRPr="009B19B5" w:rsidRDefault="009B19B5" w:rsidP="009B19B5">
      <w:pPr>
        <w:pStyle w:val="Default"/>
      </w:pPr>
      <w:r w:rsidRPr="009B19B5">
        <w:t xml:space="preserve">2. Loeb teenuste kohta </w:t>
      </w:r>
    </w:p>
    <w:p w14:paraId="58851CA3" w14:textId="77777777" w:rsidR="009B19B5" w:rsidRPr="009B19B5" w:rsidRDefault="009B19B5" w:rsidP="009B19B5">
      <w:pPr>
        <w:pStyle w:val="Default"/>
      </w:pPr>
      <w:r w:rsidRPr="009B19B5">
        <w:t xml:space="preserve">3. Kui klient otsustab taotlust esitada ta näeb kontaktvormi </w:t>
      </w:r>
    </w:p>
    <w:p w14:paraId="05A874C8" w14:textId="32A5B445" w:rsidR="009B19B5" w:rsidRPr="009B19B5" w:rsidRDefault="009B19B5" w:rsidP="009B19B5">
      <w:pPr>
        <w:pStyle w:val="Default"/>
      </w:pPr>
      <w:r w:rsidRPr="009B19B5">
        <w:t>4. Kontaktvormis on võimalus sisestada auto reg.</w:t>
      </w:r>
      <w:r w:rsidR="00514ABB">
        <w:t xml:space="preserve"> </w:t>
      </w:r>
      <w:r w:rsidRPr="009B19B5">
        <w:t xml:space="preserve">numbrit </w:t>
      </w:r>
    </w:p>
    <w:p w14:paraId="2A94CEC9" w14:textId="77777777" w:rsidR="009B19B5" w:rsidRPr="009B19B5" w:rsidRDefault="009B19B5" w:rsidP="009B19B5">
      <w:pPr>
        <w:pStyle w:val="Default"/>
      </w:pPr>
      <w:r w:rsidRPr="009B19B5">
        <w:t xml:space="preserve">5. Kõik ülejäänud vajalikud andmed automaatselt teie API kaudu paigutatakse </w:t>
      </w:r>
    </w:p>
    <w:p w14:paraId="29CDBC5A" w14:textId="77777777" w:rsidR="009B19B5" w:rsidRPr="009B19B5" w:rsidRDefault="009B19B5" w:rsidP="009B19B5">
      <w:pPr>
        <w:pStyle w:val="Default"/>
      </w:pPr>
      <w:r w:rsidRPr="009B19B5">
        <w:t xml:space="preserve">taotlusvormile </w:t>
      </w:r>
    </w:p>
    <w:p w14:paraId="54BF9F89" w14:textId="77777777" w:rsidR="009B19B5" w:rsidRPr="009B19B5" w:rsidRDefault="009B19B5" w:rsidP="009B19B5">
      <w:pPr>
        <w:pStyle w:val="Default"/>
      </w:pPr>
      <w:r w:rsidRPr="009B19B5">
        <w:t xml:space="preserve">6. Lisaks klient annab oma kontaktandmed et temaga oleks võimalik ühendust võtta </w:t>
      </w:r>
    </w:p>
    <w:p w14:paraId="5658389D" w14:textId="77777777" w:rsidR="009B19B5" w:rsidRPr="009B19B5" w:rsidRDefault="009B19B5" w:rsidP="009B19B5">
      <w:pPr>
        <w:pStyle w:val="Default"/>
      </w:pPr>
      <w:r w:rsidRPr="009B19B5">
        <w:t xml:space="preserve">7. Taotlus andmetega saadetakse emailiga meie töötajale </w:t>
      </w:r>
    </w:p>
    <w:p w14:paraId="1180C3D1" w14:textId="3BC782E2" w:rsidR="009B19B5" w:rsidRDefault="009B19B5" w:rsidP="009B19B5">
      <w:pPr>
        <w:pStyle w:val="Default"/>
      </w:pPr>
      <w:r w:rsidRPr="009B19B5">
        <w:t xml:space="preserve">8. Kliendiga võetakse ühendus </w:t>
      </w:r>
    </w:p>
    <w:p w14:paraId="47C6A81E" w14:textId="49ACCC66" w:rsidR="009B19B5" w:rsidRDefault="009B19B5" w:rsidP="009B19B5">
      <w:pPr>
        <w:pStyle w:val="Default"/>
      </w:pPr>
    </w:p>
    <w:p w14:paraId="052A3ADA" w14:textId="77777777" w:rsidR="000646D3" w:rsidRDefault="000646D3" w:rsidP="009B19B5">
      <w:pPr>
        <w:pStyle w:val="Default"/>
      </w:pPr>
    </w:p>
    <w:p w14:paraId="62960CAA" w14:textId="786B33D7" w:rsidR="009B19B5" w:rsidRDefault="009B19B5" w:rsidP="009B19B5">
      <w:pPr>
        <w:pStyle w:val="Default"/>
      </w:pPr>
      <w:r>
        <w:t>Lisaks oleks vaja ka saada Teie poolt auto VIN-koodi</w:t>
      </w:r>
      <w:r w:rsidR="000646D3">
        <w:t xml:space="preserve"> ja registreerimise andmed (andmepakett nr. 5), kust on nähtav toimin</w:t>
      </w:r>
      <w:r w:rsidR="0097316D">
        <w:t>g</w:t>
      </w:r>
      <w:r w:rsidR="000646D3">
        <w:t>u nimetus ja toimingu kuupäev</w:t>
      </w:r>
      <w:r>
        <w:t xml:space="preserve">. Seda on plaanis kasutada ainult meie siseveebis, et genereerida ostu- ja müügilepingud </w:t>
      </w:r>
      <w:r w:rsidR="006861E6">
        <w:t xml:space="preserve">ilma veata. Ehk siis see info kasutatakse ainult meie töötajate hulgas. </w:t>
      </w:r>
    </w:p>
    <w:p w14:paraId="43B0A708" w14:textId="6B04B558" w:rsidR="0097316D" w:rsidRDefault="0097316D" w:rsidP="009B19B5">
      <w:pPr>
        <w:pStyle w:val="Default"/>
      </w:pPr>
    </w:p>
    <w:p w14:paraId="2EADF033" w14:textId="2F0AF082" w:rsidR="0097316D" w:rsidRDefault="0097316D" w:rsidP="009B19B5">
      <w:pPr>
        <w:pStyle w:val="Default"/>
      </w:pPr>
      <w:r>
        <w:t xml:space="preserve">Toimingu nimetus ja toimingu kuupäev on plaanis kasutada samamoodi ainult meie siseveebis, kus liigipääs on olemas ainult meie töötajatel. </w:t>
      </w:r>
    </w:p>
    <w:p w14:paraId="51B98630" w14:textId="53D192D6" w:rsidR="0097316D" w:rsidRPr="0097316D" w:rsidRDefault="0097316D" w:rsidP="009B19B5">
      <w:pPr>
        <w:pStyle w:val="Default"/>
      </w:pPr>
      <w:r>
        <w:t>Informatsioon on vajalik autode kontrollimiseks,</w:t>
      </w:r>
      <w:r w:rsidRPr="0097316D">
        <w:t xml:space="preserve"> et meie töötajad saaksid kiirelt tegutseda, kui firmale kuuluv </w:t>
      </w:r>
      <w:r w:rsidR="00EB35C6">
        <w:t>auto</w:t>
      </w:r>
      <w:r w:rsidRPr="0097316D">
        <w:t xml:space="preserve"> (olemas ostu-müügileping) registrist kustutatakse. Peale </w:t>
      </w:r>
      <w:r w:rsidR="00EB35C6">
        <w:t>auto</w:t>
      </w:r>
      <w:r w:rsidRPr="0097316D">
        <w:t xml:space="preserve"> müüki neid andmeid</w:t>
      </w:r>
      <w:r w:rsidR="00EB35C6">
        <w:t xml:space="preserve"> enam</w:t>
      </w:r>
      <w:r w:rsidRPr="0097316D">
        <w:t xml:space="preserve"> ei küsita, samuti nende </w:t>
      </w:r>
      <w:r w:rsidR="00EB35C6">
        <w:t>autode</w:t>
      </w:r>
      <w:r w:rsidRPr="0097316D">
        <w:t xml:space="preserve"> puhul, mis ei ole ettevõtte omand.</w:t>
      </w:r>
    </w:p>
    <w:p w14:paraId="7DE6C7B2" w14:textId="77777777" w:rsidR="009B19B5" w:rsidRPr="009B19B5" w:rsidRDefault="009B19B5" w:rsidP="009B19B5">
      <w:pPr>
        <w:pStyle w:val="Default"/>
      </w:pPr>
    </w:p>
    <w:p w14:paraId="13E4E82B" w14:textId="1A018759" w:rsidR="009B19B5" w:rsidRPr="009B19B5" w:rsidRDefault="009B19B5" w:rsidP="009B19B5">
      <w:pPr>
        <w:pStyle w:val="Default"/>
      </w:pPr>
      <w:r w:rsidRPr="009B19B5">
        <w:t xml:space="preserve">Ärinimi: CarProf OÜ, Reg. nr: 16430926 </w:t>
      </w:r>
    </w:p>
    <w:p w14:paraId="4FAB78C9" w14:textId="718A3C8E" w:rsidR="009B19B5" w:rsidRDefault="009B19B5" w:rsidP="009B19B5">
      <w:pPr>
        <w:pStyle w:val="Default"/>
      </w:pPr>
      <w:r w:rsidRPr="009B19B5">
        <w:t xml:space="preserve">Juhatuse liige: </w:t>
      </w:r>
      <w:r w:rsidR="00781008">
        <w:t>Jegor Parfjonov</w:t>
      </w:r>
      <w:r w:rsidRPr="009B19B5">
        <w:t xml:space="preserve">, isikukood </w:t>
      </w:r>
      <w:r w:rsidR="00781008" w:rsidRPr="00781008">
        <w:t>39412080277</w:t>
      </w:r>
    </w:p>
    <w:p w14:paraId="463F74E6" w14:textId="77777777" w:rsidR="009B19B5" w:rsidRPr="009B19B5" w:rsidRDefault="009B19B5" w:rsidP="009B19B5">
      <w:pPr>
        <w:pStyle w:val="Default"/>
      </w:pPr>
    </w:p>
    <w:p w14:paraId="3BCD7F4B" w14:textId="00459595" w:rsidR="00DC375E" w:rsidRPr="009B19B5" w:rsidRDefault="009B19B5" w:rsidP="009B19B5">
      <w:pPr>
        <w:rPr>
          <w:rFonts w:ascii="Times New Roman" w:hAnsi="Times New Roman" w:cs="Times New Roman"/>
          <w:sz w:val="24"/>
          <w:szCs w:val="24"/>
        </w:rPr>
      </w:pPr>
      <w:r w:rsidRPr="009B19B5">
        <w:rPr>
          <w:rFonts w:ascii="Times New Roman" w:hAnsi="Times New Roman" w:cs="Times New Roman"/>
          <w:sz w:val="24"/>
          <w:szCs w:val="24"/>
        </w:rPr>
        <w:t>/allkirjastatud digitaalselt/</w:t>
      </w:r>
    </w:p>
    <w:sectPr w:rsidR="00DC375E" w:rsidRPr="009B1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B03857"/>
    <w:multiLevelType w:val="hybridMultilevel"/>
    <w:tmpl w:val="FBC42E8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97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BF"/>
    <w:rsid w:val="000646D3"/>
    <w:rsid w:val="001F0D98"/>
    <w:rsid w:val="0048669E"/>
    <w:rsid w:val="00514ABB"/>
    <w:rsid w:val="00553E99"/>
    <w:rsid w:val="006861E6"/>
    <w:rsid w:val="00781008"/>
    <w:rsid w:val="0097316D"/>
    <w:rsid w:val="009872BF"/>
    <w:rsid w:val="009B19B5"/>
    <w:rsid w:val="00C96620"/>
    <w:rsid w:val="00DC375E"/>
    <w:rsid w:val="00EB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9C129"/>
  <w15:chartTrackingRefBased/>
  <w15:docId w15:val="{CB44E70F-E116-4A5A-B100-E9601E88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9B1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ugev">
    <w:name w:val="Strong"/>
    <w:basedOn w:val="Liguvaikefont"/>
    <w:uiPriority w:val="22"/>
    <w:qFormat/>
    <w:rsid w:val="000646D3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781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6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Jevstratova (EE)</dc:creator>
  <cp:keywords/>
  <dc:description/>
  <cp:lastModifiedBy>Irina Tkatšov</cp:lastModifiedBy>
  <cp:revision>15</cp:revision>
  <dcterms:created xsi:type="dcterms:W3CDTF">2022-04-04T13:47:00Z</dcterms:created>
  <dcterms:modified xsi:type="dcterms:W3CDTF">2024-10-14T19:27:00Z</dcterms:modified>
</cp:coreProperties>
</file>